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DD4" w:rsidP="00E05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студенты!</w:t>
      </w:r>
    </w:p>
    <w:p w:rsidR="00E05DD4" w:rsidRDefault="00E05DD4" w:rsidP="00E05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началом эксплуатации платформы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доводим до вашего сведения, что к нашей платформе подключено мобильное приложение, которое позволяет получить доступ к платформе дистанционного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смартфонов, на базе ОС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E0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ОС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DD4" w:rsidRDefault="00E05DD4" w:rsidP="00E05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Подключить данное приложение можно следующим образом:</w:t>
      </w:r>
    </w:p>
    <w:p w:rsidR="00E05DD4" w:rsidRDefault="00E05DD4" w:rsidP="00E05DD4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pacing w:val="6"/>
          <w:sz w:val="28"/>
          <w:szCs w:val="28"/>
        </w:rPr>
      </w:pPr>
      <w:r w:rsidRPr="00E05DD4">
        <w:rPr>
          <w:b w:val="0"/>
          <w:sz w:val="28"/>
          <w:szCs w:val="28"/>
        </w:rPr>
        <w:t xml:space="preserve">1) Скачать мобильное приложение </w:t>
      </w:r>
      <w:proofErr w:type="spellStart"/>
      <w:r w:rsidRPr="00E05DD4">
        <w:rPr>
          <w:b w:val="0"/>
          <w:sz w:val="28"/>
          <w:szCs w:val="28"/>
          <w:lang w:val="en-US"/>
        </w:rPr>
        <w:t>Moodle</w:t>
      </w:r>
      <w:proofErr w:type="spellEnd"/>
      <w:r w:rsidRPr="00E05DD4">
        <w:rPr>
          <w:b w:val="0"/>
          <w:sz w:val="28"/>
          <w:szCs w:val="28"/>
        </w:rPr>
        <w:t xml:space="preserve"> (Издатель: </w:t>
      </w:r>
      <w:hyperlink r:id="rId4" w:history="1">
        <w:proofErr w:type="spellStart"/>
        <w:proofErr w:type="gramStart"/>
        <w:r w:rsidRPr="00E05DD4">
          <w:rPr>
            <w:b w:val="0"/>
            <w:bCs w:val="0"/>
            <w:spacing w:val="6"/>
            <w:sz w:val="28"/>
            <w:szCs w:val="28"/>
          </w:rPr>
          <w:t>Moodle</w:t>
        </w:r>
        <w:proofErr w:type="spellEnd"/>
        <w:r w:rsidRPr="00E05DD4">
          <w:rPr>
            <w:b w:val="0"/>
            <w:bCs w:val="0"/>
            <w:spacing w:val="6"/>
            <w:sz w:val="28"/>
            <w:szCs w:val="28"/>
          </w:rPr>
          <w:t xml:space="preserve"> </w:t>
        </w:r>
        <w:proofErr w:type="spellStart"/>
        <w:r w:rsidRPr="00E05DD4">
          <w:rPr>
            <w:b w:val="0"/>
            <w:bCs w:val="0"/>
            <w:spacing w:val="6"/>
            <w:sz w:val="28"/>
            <w:szCs w:val="28"/>
          </w:rPr>
          <w:t>Pty</w:t>
        </w:r>
        <w:proofErr w:type="spellEnd"/>
        <w:r w:rsidRPr="00E05DD4">
          <w:rPr>
            <w:b w:val="0"/>
            <w:bCs w:val="0"/>
            <w:spacing w:val="6"/>
            <w:sz w:val="28"/>
            <w:szCs w:val="28"/>
          </w:rPr>
          <w:t xml:space="preserve"> </w:t>
        </w:r>
        <w:proofErr w:type="spellStart"/>
        <w:r w:rsidRPr="00E05DD4">
          <w:rPr>
            <w:b w:val="0"/>
            <w:bCs w:val="0"/>
            <w:spacing w:val="6"/>
            <w:sz w:val="28"/>
            <w:szCs w:val="28"/>
          </w:rPr>
          <w:t>Ltd</w:t>
        </w:r>
        <w:proofErr w:type="spellEnd"/>
      </w:hyperlink>
      <w:r>
        <w:rPr>
          <w:b w:val="0"/>
          <w:bCs w:val="0"/>
          <w:spacing w:val="6"/>
          <w:sz w:val="28"/>
          <w:szCs w:val="28"/>
        </w:rPr>
        <w:t>)</w:t>
      </w:r>
      <w:proofErr w:type="gramEnd"/>
    </w:p>
    <w:p w:rsidR="00D6581C" w:rsidRDefault="00D6581C" w:rsidP="00E05DD4"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1D1D1F"/>
          <w:spacing w:val="6"/>
          <w:sz w:val="23"/>
          <w:szCs w:val="23"/>
        </w:rPr>
        <w:sectPr w:rsidR="00D65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81C" w:rsidRDefault="00E05DD4" w:rsidP="00D6581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D1D1F"/>
          <w:spacing w:val="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717675" cy="1717675"/>
            <wp:effectExtent l="19050" t="0" r="0" b="0"/>
            <wp:docPr id="1" name="Рисунок 1" descr="http://qrcoder.ru/code/?https%3A%2F%2Fplay.google.com%2Fstore%2Fapps%2Fdetails%3Fid%3Dcom.moodle.moodlemobil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lay.google.com%2Fstore%2Fapps%2Fdetails%3Fid%3Dcom.moodle.moodlemobile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81C">
        <w:rPr>
          <w:rFonts w:ascii="Helvetica" w:hAnsi="Helvetica" w:cs="Helvetica"/>
          <w:b w:val="0"/>
          <w:bCs w:val="0"/>
          <w:color w:val="1D1D1F"/>
          <w:spacing w:val="6"/>
          <w:sz w:val="23"/>
          <w:szCs w:val="23"/>
        </w:rPr>
        <w:t xml:space="preserve">                                    </w:t>
      </w:r>
      <w:r w:rsidR="00D6581C" w:rsidRPr="00D6581C">
        <w:rPr>
          <w:b w:val="0"/>
          <w:bCs w:val="0"/>
          <w:color w:val="1D1D1F"/>
          <w:spacing w:val="6"/>
          <w:sz w:val="28"/>
          <w:szCs w:val="28"/>
        </w:rPr>
        <w:drawing>
          <wp:inline distT="0" distB="0" distL="0" distR="0">
            <wp:extent cx="1558290" cy="1558290"/>
            <wp:effectExtent l="19050" t="0" r="3810" b="0"/>
            <wp:docPr id="6" name="Рисунок 4" descr="http://qrcoder.ru/code/?https%3A%2F%2Fapps.apple.com%2Fru%2Fapp%2Fmoodle%2Fid63335959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apps.apple.com%2Fru%2Fapp%2Fmoodle%2Fid633359593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1C" w:rsidRPr="00D6581C" w:rsidRDefault="00D6581C" w:rsidP="00D6581C">
      <w:pPr>
        <w:rPr>
          <w:rFonts w:ascii="Times New Roman" w:hAnsi="Times New Roman" w:cs="Times New Roman"/>
          <w:sz w:val="28"/>
          <w:szCs w:val="28"/>
        </w:rPr>
      </w:pPr>
      <w:r w:rsidRPr="00D6581C">
        <w:rPr>
          <w:rFonts w:ascii="Times New Roman" w:hAnsi="Times New Roman" w:cs="Times New Roman"/>
          <w:bCs/>
          <w:color w:val="1D1D1F"/>
          <w:spacing w:val="6"/>
          <w:sz w:val="28"/>
          <w:szCs w:val="28"/>
        </w:rPr>
        <w:t xml:space="preserve">Ссылка на приложение в </w:t>
      </w:r>
      <w:r w:rsidRPr="00D6581C">
        <w:rPr>
          <w:rFonts w:ascii="Times New Roman" w:hAnsi="Times New Roman" w:cs="Times New Roman"/>
          <w:bCs/>
          <w:color w:val="1D1D1F"/>
          <w:spacing w:val="6"/>
          <w:sz w:val="28"/>
          <w:szCs w:val="28"/>
          <w:lang w:val="en-US"/>
        </w:rPr>
        <w:t>Google</w:t>
      </w:r>
      <w:r w:rsidRPr="00D6581C">
        <w:rPr>
          <w:rFonts w:ascii="Times New Roman" w:hAnsi="Times New Roman" w:cs="Times New Roman"/>
          <w:bCs/>
          <w:color w:val="1D1D1F"/>
          <w:spacing w:val="6"/>
          <w:sz w:val="28"/>
          <w:szCs w:val="28"/>
        </w:rPr>
        <w:t xml:space="preserve"> </w:t>
      </w:r>
      <w:r w:rsidRPr="00D6581C">
        <w:rPr>
          <w:rFonts w:ascii="Times New Roman" w:hAnsi="Times New Roman" w:cs="Times New Roman"/>
          <w:bCs/>
          <w:color w:val="1D1D1F"/>
          <w:spacing w:val="6"/>
          <w:sz w:val="28"/>
          <w:szCs w:val="28"/>
          <w:lang w:val="en-US"/>
        </w:rPr>
        <w:t>Play</w:t>
      </w:r>
      <w:r w:rsidRPr="00D6581C">
        <w:rPr>
          <w:rFonts w:ascii="Times New Roman" w:hAnsi="Times New Roman" w:cs="Times New Roman"/>
          <w:bCs/>
          <w:color w:val="1D1D1F"/>
          <w:spacing w:val="6"/>
          <w:sz w:val="28"/>
          <w:szCs w:val="28"/>
        </w:rPr>
        <w:t xml:space="preserve">     </w:t>
      </w:r>
      <w:r w:rsidRPr="00D6581C">
        <w:rPr>
          <w:rFonts w:ascii="Times New Roman" w:hAnsi="Times New Roman" w:cs="Times New Roman"/>
          <w:sz w:val="28"/>
          <w:szCs w:val="28"/>
        </w:rPr>
        <w:t xml:space="preserve">Ссылка на приложение в </w:t>
      </w:r>
      <w:r w:rsidRPr="00D6581C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D6581C">
        <w:rPr>
          <w:rFonts w:ascii="Times New Roman" w:hAnsi="Times New Roman" w:cs="Times New Roman"/>
          <w:sz w:val="28"/>
          <w:szCs w:val="28"/>
        </w:rPr>
        <w:t xml:space="preserve"> </w:t>
      </w:r>
      <w:r w:rsidRPr="00D6581C">
        <w:rPr>
          <w:rFonts w:ascii="Times New Roman" w:hAnsi="Times New Roman" w:cs="Times New Roman"/>
          <w:sz w:val="28"/>
          <w:szCs w:val="28"/>
          <w:lang w:val="en-US"/>
        </w:rPr>
        <w:t>Store</w:t>
      </w:r>
    </w:p>
    <w:p w:rsidR="00D6581C" w:rsidRDefault="00D6581C" w:rsidP="00D6581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D1D1F"/>
          <w:spacing w:val="6"/>
          <w:sz w:val="28"/>
          <w:szCs w:val="28"/>
        </w:rPr>
      </w:pPr>
    </w:p>
    <w:p w:rsidR="00D6581C" w:rsidRDefault="00D6581C" w:rsidP="00D6581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D1D1F"/>
          <w:spacing w:val="6"/>
          <w:sz w:val="28"/>
          <w:szCs w:val="28"/>
        </w:rPr>
      </w:pPr>
      <w:r>
        <w:rPr>
          <w:b w:val="0"/>
          <w:bCs w:val="0"/>
          <w:color w:val="1D1D1F"/>
          <w:spacing w:val="6"/>
          <w:sz w:val="28"/>
          <w:szCs w:val="28"/>
        </w:rPr>
        <w:t>2) Запустить приложение</w:t>
      </w:r>
    </w:p>
    <w:p w:rsidR="00D6581C" w:rsidRDefault="00D6581C" w:rsidP="00D6581C">
      <w:pPr>
        <w:pStyle w:val="2"/>
        <w:shd w:val="clear" w:color="auto" w:fill="FFFFFF"/>
        <w:spacing w:before="0" w:beforeAutospacing="0" w:after="0" w:afterAutospacing="0"/>
        <w:jc w:val="center"/>
      </w:pPr>
      <w:r>
        <w:rPr>
          <w:b w:val="0"/>
          <w:bCs w:val="0"/>
          <w:color w:val="1D1D1F"/>
          <w:spacing w:val="6"/>
          <w:sz w:val="28"/>
          <w:szCs w:val="28"/>
        </w:rPr>
        <w:t xml:space="preserve">3) В </w:t>
      </w:r>
      <w:r w:rsidR="00B434FB">
        <w:rPr>
          <w:b w:val="0"/>
          <w:bCs w:val="0"/>
          <w:color w:val="1D1D1F"/>
          <w:spacing w:val="6"/>
          <w:sz w:val="28"/>
          <w:szCs w:val="28"/>
        </w:rPr>
        <w:t xml:space="preserve">открывшемся окне ввести ссылку: </w:t>
      </w:r>
      <w:hyperlink r:id="rId7" w:history="1">
        <w:r w:rsidR="00B434FB">
          <w:rPr>
            <w:rStyle w:val="a4"/>
          </w:rPr>
          <w:t>http://moodle.nst.sponn.ru/</w:t>
        </w:r>
      </w:hyperlink>
    </w:p>
    <w:p w:rsidR="00B434FB" w:rsidRDefault="00B434FB" w:rsidP="00B434FB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D1D1F"/>
          <w:spacing w:val="6"/>
          <w:sz w:val="28"/>
          <w:szCs w:val="28"/>
        </w:rPr>
      </w:pPr>
      <w:r>
        <w:rPr>
          <w:b w:val="0"/>
          <w:bCs w:val="0"/>
          <w:noProof/>
          <w:color w:val="1D1D1F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97790</wp:posOffset>
            </wp:positionV>
            <wp:extent cx="2230755" cy="3554095"/>
            <wp:effectExtent l="19050" t="0" r="0" b="0"/>
            <wp:wrapTight wrapText="bothSides">
              <wp:wrapPolygon edited="0">
                <wp:start x="-184" y="0"/>
                <wp:lineTo x="-184" y="21534"/>
                <wp:lineTo x="21582" y="21534"/>
                <wp:lineTo x="21582" y="0"/>
                <wp:lineTo x="-184" y="0"/>
              </wp:wrapPolygon>
            </wp:wrapTight>
            <wp:docPr id="14" name="Рисунок 14" descr="C:\Users\user\Desktop\Ic-ZnFaT3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c-ZnFaT3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color w:val="1D1D1F"/>
          <w:spacing w:val="6"/>
          <w:sz w:val="28"/>
          <w:szCs w:val="28"/>
        </w:rPr>
        <w:t xml:space="preserve">                                                                      </w:t>
      </w:r>
    </w:p>
    <w:p w:rsidR="00B434FB" w:rsidRPr="00D6581C" w:rsidRDefault="00B434FB" w:rsidP="00B434FB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D1D1F"/>
          <w:spacing w:val="6"/>
          <w:sz w:val="28"/>
          <w:szCs w:val="28"/>
        </w:rPr>
      </w:pPr>
      <w:r>
        <w:rPr>
          <w:b w:val="0"/>
          <w:bCs w:val="0"/>
          <w:noProof/>
          <w:color w:val="1D1D1F"/>
          <w:spacing w:val="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4445</wp:posOffset>
            </wp:positionV>
            <wp:extent cx="2146935" cy="3442335"/>
            <wp:effectExtent l="19050" t="0" r="5715" b="0"/>
            <wp:wrapTight wrapText="bothSides">
              <wp:wrapPolygon edited="0">
                <wp:start x="-192" y="0"/>
                <wp:lineTo x="-192" y="21516"/>
                <wp:lineTo x="21657" y="21516"/>
                <wp:lineTo x="21657" y="0"/>
                <wp:lineTo x="-192" y="0"/>
              </wp:wrapPolygon>
            </wp:wrapTight>
            <wp:docPr id="8" name="Рисунок 13" descr="C:\Users\user\Desktop\lWRcgRvGc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lWRcgRvGcI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color w:val="1D1D1F"/>
          <w:spacing w:val="6"/>
          <w:sz w:val="28"/>
          <w:szCs w:val="28"/>
        </w:rPr>
        <w:t xml:space="preserve">                                                           </w:t>
      </w:r>
    </w:p>
    <w:p w:rsidR="00D6581C" w:rsidRDefault="00D6581C" w:rsidP="00B434FB">
      <w:pPr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B434FB" w:rsidP="00E05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Нажимаем «Подключено!»</w:t>
      </w:r>
    </w:p>
    <w:p w:rsidR="00244AFF" w:rsidRDefault="00B434FB" w:rsidP="00E05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44AFF">
        <w:rPr>
          <w:rFonts w:ascii="Times New Roman" w:hAnsi="Times New Roman" w:cs="Times New Roman"/>
          <w:sz w:val="28"/>
          <w:szCs w:val="28"/>
        </w:rPr>
        <w:t>На открывшейся, после этого, странице вводим личные логин и пароль, после чего кнопку «Войти»</w:t>
      </w:r>
    </w:p>
    <w:p w:rsidR="00B434FB" w:rsidRDefault="00244AFF" w:rsidP="00E05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Всё готово! Вы оказываетесь в личном кабинете приложения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него вам доступны основные функции платформы, здесь же можно посмотреть календарь сроков сдачи работ, сами задания, пройти тесты и многое другое. Успехов в обучении!</w:t>
      </w:r>
      <w:r w:rsidR="00B43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P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P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P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P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  <w:sectPr w:rsidR="00D6581C" w:rsidSect="00D658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81C" w:rsidRP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P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1C" w:rsidRPr="00D6581C" w:rsidRDefault="00D6581C" w:rsidP="00E05DD4">
      <w:pPr>
        <w:jc w:val="center"/>
        <w:rPr>
          <w:rFonts w:ascii="Times New Roman" w:hAnsi="Times New Roman" w:cs="Times New Roman"/>
          <w:sz w:val="28"/>
          <w:szCs w:val="28"/>
        </w:rPr>
        <w:sectPr w:rsidR="00D6581C" w:rsidRPr="00D6581C" w:rsidSect="00D658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5DD4" w:rsidRPr="00E05DD4" w:rsidRDefault="00E05DD4" w:rsidP="00E05D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5DD4" w:rsidRPr="00E05DD4" w:rsidSect="00D658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DD4"/>
    <w:rsid w:val="00244AFF"/>
    <w:rsid w:val="00B434FB"/>
    <w:rsid w:val="00D6581C"/>
    <w:rsid w:val="00E0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5D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E05D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moodle.nst.spon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apps.apple.com/ru/developer/moodle-pty-ltd/id461289003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2020-03-27T06:30:00Z</dcterms:created>
  <dcterms:modified xsi:type="dcterms:W3CDTF">2020-03-27T07:20:00Z</dcterms:modified>
</cp:coreProperties>
</file>